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bidi w:val="0"/>
      </w:pPr>
      <w:r>
        <w:rPr>
          <w:rtl w:val="0"/>
        </w:rPr>
        <w:t>Workshop application form (one day or less)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I would like to run a workshop in: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Running time (eg 0930- 1600) :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Available dates: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Maximum number of students: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What equipment and materials does the workshop require, and what do you need the centre to provide?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Are there any particular health and safety issues around equipment or materials?</w:t>
      </w:r>
    </w:p>
    <w:p>
      <w:pPr>
        <w:pStyle w:val="Body"/>
        <w:bidi w:val="0"/>
      </w:pPr>
      <w:r>
        <w:rPr>
          <w:rtl w:val="0"/>
        </w:rPr>
        <w:t>If so, please provide details on a separate page, with safety information sheets if necessary.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Are there any safety issues around clean up?</w:t>
      </w:r>
    </w:p>
    <w:p>
      <w:pPr>
        <w:pStyle w:val="Body"/>
        <w:bidi w:val="0"/>
      </w:pPr>
      <w:r>
        <w:rPr>
          <w:rtl w:val="0"/>
        </w:rPr>
        <w:t>Eg dust, toxic materials, anything that cannot go into a septic tank.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Can attendees take their work away with them on the day or is later pick up necessary?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Can you foresee any specific issues for attendees with physical disability?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Costs: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Materials provided by Thylacine Arts: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Materials provided by artist: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Artist workshop fee per attendee: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Advertising fee: $40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Thylacine arts fee (20% of total workshop fee): 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Workshop fee per attendee:</w:t>
      </w:r>
    </w:p>
    <w:p>
      <w:pPr>
        <w:pStyle w:val="Body"/>
        <w:bidi w:val="0"/>
      </w:pPr>
    </w:p>
    <w:p>
      <w:pPr>
        <w:pStyle w:val="Body"/>
        <w:bidi w:val="0"/>
      </w:pPr>
      <w:r/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